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5B8" w:rsidRPr="005E4AF5" w:rsidRDefault="007E2692" w:rsidP="005E4AF5">
      <w:pPr>
        <w:spacing w:after="0" w:line="720" w:lineRule="exact"/>
        <w:ind w:left="2126"/>
        <w:jc w:val="right"/>
        <w:rPr>
          <w:rFonts w:ascii="Book Antiqua" w:hAnsi="Book Antiqua" w:cs="Times New Roman"/>
          <w:color w:val="4B5866" w:themeColor="accent4" w:themeShade="BF"/>
          <w:sz w:val="80"/>
          <w:szCs w:val="80"/>
        </w:rPr>
      </w:pPr>
      <w:bookmarkStart w:id="0" w:name="_GoBack"/>
      <w:bookmarkEnd w:id="0"/>
      <w:r>
        <w:rPr>
          <w:rFonts w:ascii="Book Antiqua" w:hAnsi="Book Antiqua" w:cs="Times New Roman"/>
          <w:noProof/>
          <w:color w:val="657689" w:themeColor="accent4"/>
          <w:sz w:val="80"/>
          <w:szCs w:val="80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2271367</wp:posOffset>
            </wp:positionH>
            <wp:positionV relativeFrom="paragraph">
              <wp:posOffset>20955</wp:posOffset>
            </wp:positionV>
            <wp:extent cx="1625600" cy="16256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ellecharl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5B8" w:rsidRPr="005E4AF5">
        <w:rPr>
          <w:rFonts w:ascii="Book Antiqua" w:hAnsi="Book Antiqua" w:cs="Times New Roman"/>
          <w:color w:val="4B5866" w:themeColor="accent4" w:themeShade="BF"/>
          <w:sz w:val="80"/>
          <w:szCs w:val="80"/>
        </w:rPr>
        <w:t>MARGRIET</w:t>
      </w:r>
    </w:p>
    <w:p w:rsidR="00874901" w:rsidRPr="005E4AF5" w:rsidRDefault="00D235B8" w:rsidP="005E4AF5">
      <w:pPr>
        <w:spacing w:after="0" w:line="720" w:lineRule="exact"/>
        <w:ind w:left="2126"/>
        <w:jc w:val="right"/>
        <w:rPr>
          <w:rFonts w:ascii="Book Antiqua" w:hAnsi="Book Antiqua"/>
          <w:b/>
          <w:color w:val="323B44" w:themeColor="accent4" w:themeShade="80"/>
          <w:sz w:val="80"/>
          <w:szCs w:val="80"/>
        </w:rPr>
      </w:pPr>
      <w:r w:rsidRPr="005E4AF5">
        <w:rPr>
          <w:rFonts w:ascii="Book Antiqua" w:hAnsi="Book Antiqua" w:cs="Times New Roman"/>
          <w:b/>
          <w:color w:val="323B44" w:themeColor="accent4" w:themeShade="80"/>
          <w:sz w:val="80"/>
          <w:szCs w:val="80"/>
        </w:rPr>
        <w:t>JANSEN</w:t>
      </w:r>
    </w:p>
    <w:p w:rsidR="007E2692" w:rsidRDefault="000521B8" w:rsidP="000521B8">
      <w:pPr>
        <w:tabs>
          <w:tab w:val="right" w:pos="3686"/>
        </w:tabs>
        <w:spacing w:after="0" w:line="720" w:lineRule="exact"/>
        <w:ind w:left="-709"/>
        <w:rPr>
          <w:rFonts w:ascii="Gabriola" w:hAnsi="Gabriola"/>
          <w:b/>
          <w:color w:val="A1ACB9" w:themeColor="accent4" w:themeTint="99"/>
          <w:sz w:val="24"/>
          <w:szCs w:val="24"/>
        </w:rPr>
      </w:pPr>
      <w:r>
        <w:rPr>
          <w:rFonts w:ascii="Gabriola" w:hAnsi="Gabriola"/>
          <w:b/>
          <w:color w:val="A1ACB9" w:themeColor="accent4" w:themeTint="99"/>
          <w:sz w:val="24"/>
          <w:szCs w:val="24"/>
        </w:rPr>
        <w:tab/>
      </w:r>
    </w:p>
    <w:p w:rsidR="005331FB" w:rsidRDefault="005331FB" w:rsidP="005331FB">
      <w:pPr>
        <w:tabs>
          <w:tab w:val="right" w:pos="3402"/>
          <w:tab w:val="left" w:pos="3686"/>
        </w:tabs>
        <w:spacing w:after="0" w:line="240" w:lineRule="auto"/>
        <w:rPr>
          <w:rFonts w:ascii="Gabriola" w:hAnsi="Gabriola"/>
          <w:b/>
          <w:color w:val="A1ACB9" w:themeColor="accent4" w:themeTint="99"/>
          <w:sz w:val="24"/>
          <w:szCs w:val="24"/>
        </w:rPr>
      </w:pPr>
    </w:p>
    <w:p w:rsidR="005331FB" w:rsidRDefault="005331FB" w:rsidP="005331FB">
      <w:pPr>
        <w:tabs>
          <w:tab w:val="right" w:pos="3402"/>
          <w:tab w:val="left" w:pos="3686"/>
        </w:tabs>
        <w:spacing w:after="0" w:line="240" w:lineRule="auto"/>
        <w:rPr>
          <w:rFonts w:ascii="Gabriola" w:hAnsi="Gabriola"/>
          <w:b/>
          <w:color w:val="A1ACB9" w:themeColor="accent4" w:themeTint="99"/>
          <w:sz w:val="24"/>
          <w:szCs w:val="24"/>
        </w:rPr>
      </w:pPr>
    </w:p>
    <w:p w:rsidR="00A00503" w:rsidRDefault="000521B8" w:rsidP="005331FB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ook Antiqua" w:hAnsi="Book Antiqua"/>
          <w:b/>
          <w:sz w:val="24"/>
          <w:szCs w:val="24"/>
        </w:rPr>
      </w:pP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="00D235B8"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="00D235B8"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="00D235B8"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="00D235B8"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="00D235B8"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="00D235B8"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="00D235B8"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="00D235B8"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="00D235B8"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="005331FB"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="00D235B8"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="00D235B8"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="00D235B8"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="00D235B8"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="00D235B8"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="00A00503">
        <w:rPr>
          <w:rFonts w:ascii="Gabriola" w:hAnsi="Gabriola"/>
          <w:b/>
          <w:color w:val="A1ACB9" w:themeColor="accent4" w:themeTint="99"/>
          <w:sz w:val="24"/>
          <w:szCs w:val="24"/>
        </w:rPr>
        <w:t xml:space="preserve"> </w:t>
      </w:r>
      <w:r w:rsidR="005331FB">
        <w:rPr>
          <w:rFonts w:ascii="Gabriola" w:hAnsi="Gabriola"/>
          <w:b/>
          <w:color w:val="A1ACB9" w:themeColor="accent4" w:themeTint="99"/>
          <w:sz w:val="24"/>
          <w:szCs w:val="24"/>
        </w:rPr>
        <w:tab/>
      </w:r>
      <w:r w:rsidR="005331FB">
        <w:rPr>
          <w:rFonts w:ascii="Book Antiqua" w:hAnsi="Book Antiqua"/>
          <w:b/>
          <w:sz w:val="24"/>
          <w:szCs w:val="24"/>
        </w:rPr>
        <w:tab/>
      </w:r>
      <w:r w:rsidR="005331FB" w:rsidRPr="00BB28D7">
        <w:rPr>
          <w:rFonts w:ascii="Bradley Hand ITC" w:hAnsi="Bradley Hand ITC"/>
          <w:b/>
          <w:sz w:val="36"/>
          <w:szCs w:val="36"/>
        </w:rPr>
        <w:t>PERSONALIA</w:t>
      </w:r>
    </w:p>
    <w:p w:rsidR="005331FB" w:rsidRDefault="005331FB" w:rsidP="004E33B4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A1ACB9" w:themeColor="accent4" w:themeTint="99"/>
          <w:sz w:val="24"/>
          <w:szCs w:val="24"/>
        </w:rPr>
      </w:pPr>
      <w:r>
        <w:rPr>
          <w:rFonts w:ascii="Gabriola" w:hAnsi="Gabriola"/>
          <w:b/>
          <w:color w:val="A1ACB9" w:themeColor="accent4" w:themeTint="99"/>
          <w:sz w:val="24"/>
          <w:szCs w:val="24"/>
        </w:rPr>
        <w:tab/>
      </w:r>
      <w:r w:rsidRPr="005331FB">
        <w:rPr>
          <w:rFonts w:ascii="Book Antiqua" w:hAnsi="Book Antiqua"/>
          <w:b/>
          <w:color w:val="A1ACB9" w:themeColor="accent4" w:themeTint="99"/>
          <w:sz w:val="24"/>
          <w:szCs w:val="24"/>
        </w:rPr>
        <w:t>ADRES</w:t>
      </w:r>
      <w:r>
        <w:rPr>
          <w:rFonts w:ascii="Book Antiqua" w:hAnsi="Book Antiqua"/>
          <w:b/>
          <w:color w:val="A1ACB9" w:themeColor="accent4" w:themeTint="99"/>
          <w:sz w:val="24"/>
          <w:szCs w:val="24"/>
        </w:rPr>
        <w:tab/>
      </w:r>
      <w:r w:rsidRPr="00BB28D7">
        <w:rPr>
          <w:rFonts w:ascii="Book Antiqua" w:hAnsi="Book Antiqua"/>
          <w:sz w:val="24"/>
          <w:szCs w:val="24"/>
        </w:rPr>
        <w:t xml:space="preserve">Michiel de </w:t>
      </w:r>
      <w:proofErr w:type="spellStart"/>
      <w:r w:rsidRPr="00BB28D7">
        <w:rPr>
          <w:rFonts w:ascii="Book Antiqua" w:hAnsi="Book Antiqua"/>
          <w:sz w:val="24"/>
          <w:szCs w:val="24"/>
        </w:rPr>
        <w:t>Ruyterhof</w:t>
      </w:r>
      <w:proofErr w:type="spellEnd"/>
      <w:r w:rsidRPr="00BB28D7">
        <w:rPr>
          <w:rFonts w:ascii="Book Antiqua" w:hAnsi="Book Antiqua"/>
          <w:sz w:val="24"/>
          <w:szCs w:val="24"/>
        </w:rPr>
        <w:t xml:space="preserve"> 34</w:t>
      </w:r>
      <w:r w:rsidR="004E33B4" w:rsidRPr="00BB28D7">
        <w:rPr>
          <w:rFonts w:ascii="Book Antiqua" w:hAnsi="Book Antiqua"/>
          <w:sz w:val="24"/>
          <w:szCs w:val="24"/>
        </w:rPr>
        <w:br/>
        <w:t>2013 ZH Haarlem</w:t>
      </w:r>
    </w:p>
    <w:p w:rsidR="004E33B4" w:rsidRDefault="005331FB" w:rsidP="005D0A48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A1ACB9" w:themeColor="accent4" w:themeTint="99"/>
          <w:sz w:val="24"/>
          <w:szCs w:val="24"/>
        </w:rPr>
      </w:pPr>
      <w:r>
        <w:rPr>
          <w:rFonts w:ascii="Book Antiqua" w:hAnsi="Book Antiqua"/>
          <w:b/>
          <w:color w:val="A1ACB9" w:themeColor="accent4" w:themeTint="99"/>
          <w:sz w:val="24"/>
          <w:szCs w:val="24"/>
        </w:rPr>
        <w:tab/>
        <w:t>EMAIL</w:t>
      </w:r>
      <w:r>
        <w:rPr>
          <w:rFonts w:ascii="Book Antiqua" w:hAnsi="Book Antiqua"/>
          <w:b/>
          <w:color w:val="A1ACB9" w:themeColor="accent4" w:themeTint="99"/>
          <w:sz w:val="24"/>
          <w:szCs w:val="24"/>
        </w:rPr>
        <w:tab/>
      </w:r>
      <w:r w:rsidRPr="00BB28D7">
        <w:rPr>
          <w:rFonts w:ascii="Book Antiqua" w:hAnsi="Book Antiqua"/>
          <w:sz w:val="24"/>
          <w:szCs w:val="24"/>
        </w:rPr>
        <w:t>M.Jansen36@fmail.com</w:t>
      </w:r>
      <w:r>
        <w:rPr>
          <w:rFonts w:ascii="Book Antiqua" w:hAnsi="Book Antiqua"/>
          <w:b/>
          <w:color w:val="A1ACB9" w:themeColor="accent4" w:themeTint="99"/>
          <w:sz w:val="24"/>
          <w:szCs w:val="24"/>
        </w:rPr>
        <w:t xml:space="preserve"> </w:t>
      </w:r>
    </w:p>
    <w:p w:rsidR="005331FB" w:rsidRDefault="005331FB" w:rsidP="005D0A48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A1ACB9" w:themeColor="accent4" w:themeTint="99"/>
          <w:sz w:val="24"/>
          <w:szCs w:val="24"/>
        </w:rPr>
      </w:pPr>
      <w:r>
        <w:rPr>
          <w:rFonts w:ascii="Book Antiqua" w:hAnsi="Book Antiqua"/>
          <w:b/>
          <w:color w:val="A1ACB9" w:themeColor="accent4" w:themeTint="99"/>
          <w:sz w:val="24"/>
          <w:szCs w:val="24"/>
        </w:rPr>
        <w:tab/>
        <w:t>TELEFOON</w:t>
      </w:r>
      <w:r>
        <w:rPr>
          <w:rFonts w:ascii="Book Antiqua" w:hAnsi="Book Antiqua"/>
          <w:b/>
          <w:color w:val="A1ACB9" w:themeColor="accent4" w:themeTint="99"/>
          <w:sz w:val="24"/>
          <w:szCs w:val="24"/>
        </w:rPr>
        <w:tab/>
      </w:r>
      <w:r w:rsidRPr="00BB28D7">
        <w:rPr>
          <w:rFonts w:ascii="Book Antiqua" w:hAnsi="Book Antiqua"/>
          <w:sz w:val="24"/>
          <w:szCs w:val="24"/>
        </w:rPr>
        <w:t>06 123 45 678</w:t>
      </w:r>
    </w:p>
    <w:p w:rsidR="005331FB" w:rsidRDefault="005331FB" w:rsidP="005D0A48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A1ACB9" w:themeColor="accent4" w:themeTint="99"/>
          <w:sz w:val="24"/>
          <w:szCs w:val="24"/>
        </w:rPr>
      </w:pPr>
      <w:r>
        <w:rPr>
          <w:rFonts w:ascii="Book Antiqua" w:hAnsi="Book Antiqua"/>
          <w:b/>
          <w:color w:val="A1ACB9" w:themeColor="accent4" w:themeTint="99"/>
          <w:sz w:val="24"/>
          <w:szCs w:val="24"/>
        </w:rPr>
        <w:tab/>
        <w:t>GEBOORTEDATUM</w:t>
      </w:r>
      <w:r>
        <w:rPr>
          <w:rFonts w:ascii="Book Antiqua" w:hAnsi="Book Antiqua"/>
          <w:b/>
          <w:color w:val="A1ACB9" w:themeColor="accent4" w:themeTint="99"/>
          <w:sz w:val="24"/>
          <w:szCs w:val="24"/>
        </w:rPr>
        <w:tab/>
      </w:r>
      <w:r w:rsidRPr="00BB28D7">
        <w:rPr>
          <w:rFonts w:ascii="Book Antiqua" w:hAnsi="Book Antiqua"/>
          <w:sz w:val="24"/>
          <w:szCs w:val="24"/>
        </w:rPr>
        <w:t>28-06-1988</w:t>
      </w:r>
    </w:p>
    <w:p w:rsidR="005331FB" w:rsidRDefault="005331FB" w:rsidP="005D0A48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A1ACB9" w:themeColor="accent4" w:themeTint="99"/>
          <w:sz w:val="24"/>
          <w:szCs w:val="24"/>
        </w:rPr>
      </w:pPr>
      <w:r>
        <w:rPr>
          <w:rFonts w:ascii="Book Antiqua" w:hAnsi="Book Antiqua"/>
          <w:b/>
          <w:color w:val="A1ACB9" w:themeColor="accent4" w:themeTint="99"/>
          <w:sz w:val="24"/>
          <w:szCs w:val="24"/>
        </w:rPr>
        <w:tab/>
      </w:r>
      <w:r w:rsidR="004E33B4">
        <w:rPr>
          <w:rFonts w:ascii="Book Antiqua" w:hAnsi="Book Antiqua"/>
          <w:b/>
          <w:color w:val="A1ACB9" w:themeColor="accent4" w:themeTint="99"/>
          <w:sz w:val="24"/>
          <w:szCs w:val="24"/>
        </w:rPr>
        <w:t>NATIONALITEIT</w:t>
      </w:r>
      <w:r>
        <w:rPr>
          <w:rFonts w:ascii="Book Antiqua" w:hAnsi="Book Antiqua"/>
          <w:b/>
          <w:color w:val="A1ACB9" w:themeColor="accent4" w:themeTint="99"/>
          <w:sz w:val="24"/>
          <w:szCs w:val="24"/>
        </w:rPr>
        <w:tab/>
      </w:r>
      <w:r w:rsidRPr="00BB28D7">
        <w:rPr>
          <w:rFonts w:ascii="Book Antiqua" w:hAnsi="Book Antiqua"/>
          <w:sz w:val="24"/>
          <w:szCs w:val="24"/>
        </w:rPr>
        <w:t>Nederlandse</w:t>
      </w:r>
    </w:p>
    <w:p w:rsidR="005331FB" w:rsidRDefault="005331FB" w:rsidP="004E33B4">
      <w:pPr>
        <w:tabs>
          <w:tab w:val="right" w:pos="3402"/>
          <w:tab w:val="left" w:pos="3686"/>
        </w:tabs>
        <w:spacing w:after="0" w:line="240" w:lineRule="auto"/>
        <w:ind w:left="3828" w:hanging="3828"/>
        <w:rPr>
          <w:rFonts w:ascii="Book Antiqua" w:hAnsi="Book Antiqua"/>
          <w:b/>
          <w:color w:val="A1ACB9" w:themeColor="accent4" w:themeTint="99"/>
          <w:sz w:val="24"/>
          <w:szCs w:val="24"/>
        </w:rPr>
      </w:pPr>
    </w:p>
    <w:p w:rsidR="00B00E94" w:rsidRDefault="00B00E94" w:rsidP="00B00E94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ook Antiqua" w:hAnsi="Book Antiqua"/>
          <w:b/>
          <w:sz w:val="24"/>
          <w:szCs w:val="24"/>
        </w:rPr>
      </w:pP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>
        <w:rPr>
          <w:rFonts w:ascii="Gabriola" w:hAnsi="Gabriola"/>
          <w:b/>
          <w:color w:val="A1ACB9" w:themeColor="accent4" w:themeTint="99"/>
          <w:sz w:val="24"/>
          <w:szCs w:val="24"/>
        </w:rPr>
        <w:t xml:space="preserve"> </w:t>
      </w:r>
      <w:r>
        <w:rPr>
          <w:rFonts w:ascii="Gabriola" w:hAnsi="Gabriola"/>
          <w:b/>
          <w:color w:val="A1ACB9" w:themeColor="accent4" w:themeTint="99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 w:rsidR="005D0A48" w:rsidRPr="00BB28D7">
        <w:rPr>
          <w:rFonts w:ascii="Bradley Hand ITC" w:hAnsi="Bradley Hand ITC"/>
          <w:b/>
          <w:sz w:val="36"/>
          <w:szCs w:val="36"/>
        </w:rPr>
        <w:t>PROFIEL</w:t>
      </w:r>
    </w:p>
    <w:p w:rsidR="005D0A48" w:rsidRPr="005D0A48" w:rsidRDefault="005D0A48" w:rsidP="005D0A48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A1ACB9" w:themeColor="accent4" w:themeTint="99"/>
          <w:sz w:val="24"/>
          <w:szCs w:val="24"/>
        </w:rPr>
      </w:pPr>
      <w:r w:rsidRPr="005D0A48">
        <w:rPr>
          <w:rFonts w:ascii="Book Antiqua" w:hAnsi="Book Antiqua"/>
          <w:b/>
          <w:color w:val="A1ACB9" w:themeColor="accent4" w:themeTint="99"/>
          <w:sz w:val="24"/>
          <w:szCs w:val="24"/>
        </w:rPr>
        <w:tab/>
      </w:r>
      <w:r w:rsidRPr="005D0A48">
        <w:rPr>
          <w:rFonts w:ascii="Book Antiqua" w:hAnsi="Book Antiqua"/>
          <w:b/>
          <w:color w:val="A1ACB9" w:themeColor="accent4" w:themeTint="99"/>
          <w:sz w:val="24"/>
          <w:szCs w:val="24"/>
        </w:rPr>
        <w:tab/>
      </w:r>
      <w:r w:rsidRPr="00BB28D7">
        <w:rPr>
          <w:rFonts w:ascii="Book Antiqua" w:hAnsi="Book Antiqua"/>
          <w:sz w:val="24"/>
          <w:szCs w:val="24"/>
        </w:rPr>
        <w:t xml:space="preserve">Een frisse, representatieve persoon met een resultaatgerichte </w:t>
      </w:r>
      <w:r w:rsidR="009941AE" w:rsidRPr="00BB28D7">
        <w:rPr>
          <w:rFonts w:ascii="Book Antiqua" w:hAnsi="Book Antiqua"/>
          <w:sz w:val="24"/>
          <w:szCs w:val="24"/>
        </w:rPr>
        <w:t xml:space="preserve">mentaliteit. In de jaren na mijn studie heb ik </w:t>
      </w:r>
      <w:r w:rsidR="000A1D39" w:rsidRPr="00BB28D7">
        <w:rPr>
          <w:rFonts w:ascii="Book Antiqua" w:hAnsi="Book Antiqua"/>
          <w:sz w:val="24"/>
          <w:szCs w:val="24"/>
        </w:rPr>
        <w:t>bij verschillende werkgevers</w:t>
      </w:r>
      <w:r w:rsidR="0016518F" w:rsidRPr="00BB28D7">
        <w:rPr>
          <w:rFonts w:ascii="Book Antiqua" w:hAnsi="Book Antiqua"/>
          <w:sz w:val="24"/>
          <w:szCs w:val="24"/>
        </w:rPr>
        <w:t xml:space="preserve"> de kans gehad om</w:t>
      </w:r>
      <w:r w:rsidR="000A1D39" w:rsidRPr="00BB28D7">
        <w:rPr>
          <w:rFonts w:ascii="Book Antiqua" w:hAnsi="Book Antiqua"/>
          <w:sz w:val="24"/>
          <w:szCs w:val="24"/>
        </w:rPr>
        <w:t xml:space="preserve"> fantastische en leerrijke ervaringen</w:t>
      </w:r>
      <w:r w:rsidR="0016518F" w:rsidRPr="00BB28D7">
        <w:rPr>
          <w:rFonts w:ascii="Book Antiqua" w:hAnsi="Book Antiqua"/>
          <w:sz w:val="24"/>
          <w:szCs w:val="24"/>
        </w:rPr>
        <w:t xml:space="preserve"> te</w:t>
      </w:r>
      <w:r w:rsidR="000A1D39" w:rsidRPr="00BB28D7">
        <w:rPr>
          <w:rFonts w:ascii="Book Antiqua" w:hAnsi="Book Antiqua"/>
          <w:sz w:val="24"/>
          <w:szCs w:val="24"/>
        </w:rPr>
        <w:t xml:space="preserve"> kunnen opdoen. </w:t>
      </w:r>
      <w:r w:rsidR="0016518F" w:rsidRPr="00BB28D7">
        <w:rPr>
          <w:rFonts w:ascii="Book Antiqua" w:hAnsi="Book Antiqua"/>
          <w:sz w:val="24"/>
          <w:szCs w:val="24"/>
        </w:rPr>
        <w:t>Mede door deze ervaringen heb ik mezelf kunnen ontplooien tot een proactieve, klantgerichte professional.</w:t>
      </w:r>
      <w:r w:rsidR="0016518F">
        <w:rPr>
          <w:rFonts w:ascii="Book Antiqua" w:hAnsi="Book Antiqua"/>
          <w:b/>
          <w:color w:val="A1ACB9" w:themeColor="accent4" w:themeTint="99"/>
          <w:sz w:val="24"/>
          <w:szCs w:val="24"/>
        </w:rPr>
        <w:t xml:space="preserve"> </w:t>
      </w:r>
    </w:p>
    <w:p w:rsidR="00B00E94" w:rsidRDefault="00B00E94" w:rsidP="00BB28D7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A1ACB9" w:themeColor="accent4" w:themeTint="99"/>
          <w:sz w:val="24"/>
          <w:szCs w:val="24"/>
        </w:rPr>
      </w:pPr>
      <w:r w:rsidRPr="005D0A48">
        <w:rPr>
          <w:rFonts w:ascii="Book Antiqua" w:hAnsi="Book Antiqua"/>
          <w:b/>
          <w:color w:val="A1ACB9" w:themeColor="accent4" w:themeTint="99"/>
          <w:sz w:val="24"/>
          <w:szCs w:val="24"/>
        </w:rPr>
        <w:tab/>
      </w:r>
    </w:p>
    <w:p w:rsidR="004E33B4" w:rsidRDefault="005331FB" w:rsidP="004E33B4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ook Antiqua" w:hAnsi="Book Antiqua"/>
          <w:b/>
          <w:sz w:val="24"/>
          <w:szCs w:val="24"/>
        </w:rPr>
      </w:pP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>
        <w:rPr>
          <w:rFonts w:ascii="Gabriola" w:hAnsi="Gabriola"/>
          <w:b/>
          <w:color w:val="A1ACB9" w:themeColor="accent4" w:themeTint="99"/>
          <w:sz w:val="24"/>
          <w:szCs w:val="24"/>
        </w:rPr>
        <w:t xml:space="preserve"> </w:t>
      </w:r>
      <w:r>
        <w:rPr>
          <w:rFonts w:ascii="Gabriola" w:hAnsi="Gabriola"/>
          <w:b/>
          <w:color w:val="A1ACB9" w:themeColor="accent4" w:themeTint="99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 w:rsidR="004E33B4" w:rsidRPr="00BB28D7">
        <w:rPr>
          <w:rFonts w:ascii="Bradley Hand ITC" w:hAnsi="Bradley Hand ITC"/>
          <w:b/>
          <w:sz w:val="36"/>
          <w:szCs w:val="36"/>
        </w:rPr>
        <w:t>OPLEIDINGEN</w:t>
      </w:r>
    </w:p>
    <w:p w:rsidR="00A34366" w:rsidRDefault="00A34366" w:rsidP="0085085E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A1ACB9" w:themeColor="accent4" w:themeTint="99"/>
          <w:sz w:val="24"/>
          <w:szCs w:val="24"/>
        </w:rPr>
      </w:pPr>
      <w:r>
        <w:rPr>
          <w:rFonts w:ascii="Book Antiqua" w:hAnsi="Book Antiqua"/>
          <w:b/>
          <w:color w:val="A1ACB9" w:themeColor="accent4" w:themeTint="99"/>
          <w:sz w:val="24"/>
          <w:szCs w:val="24"/>
        </w:rPr>
        <w:tab/>
        <w:t>2004-2008</w:t>
      </w:r>
      <w:r>
        <w:rPr>
          <w:rFonts w:ascii="Book Antiqua" w:hAnsi="Book Antiqua"/>
          <w:b/>
          <w:color w:val="A1ACB9" w:themeColor="accent4" w:themeTint="99"/>
          <w:sz w:val="24"/>
          <w:szCs w:val="24"/>
        </w:rPr>
        <w:tab/>
      </w:r>
      <w:r w:rsidRPr="00A34366">
        <w:rPr>
          <w:rFonts w:ascii="Book Antiqua" w:hAnsi="Book Antiqua"/>
          <w:b/>
          <w:sz w:val="24"/>
          <w:szCs w:val="24"/>
        </w:rPr>
        <w:t>ROC DE TOEKOMST</w:t>
      </w:r>
      <w:r w:rsidR="0085085E">
        <w:rPr>
          <w:rFonts w:ascii="Book Antiqua" w:hAnsi="Book Antiqua"/>
          <w:b/>
          <w:sz w:val="24"/>
          <w:szCs w:val="24"/>
        </w:rPr>
        <w:t xml:space="preserve"> | </w:t>
      </w:r>
      <w:r>
        <w:rPr>
          <w:rFonts w:ascii="Book Antiqua" w:hAnsi="Book Antiqua"/>
          <w:b/>
          <w:sz w:val="24"/>
          <w:szCs w:val="24"/>
        </w:rPr>
        <w:t>Beverwijk</w:t>
      </w:r>
      <w:r w:rsidRPr="00BB28D7">
        <w:rPr>
          <w:rFonts w:ascii="Book Antiqua" w:hAnsi="Book Antiqua"/>
          <w:sz w:val="24"/>
          <w:szCs w:val="24"/>
        </w:rPr>
        <w:br/>
      </w:r>
      <w:r w:rsidRPr="00BB28D7">
        <w:rPr>
          <w:rFonts w:ascii="Book Antiqua" w:hAnsi="Book Antiqua"/>
          <w:i/>
          <w:sz w:val="24"/>
          <w:szCs w:val="24"/>
        </w:rPr>
        <w:t>Evenementen en Hotelmanagement</w:t>
      </w:r>
      <w:r w:rsidRPr="00BB28D7">
        <w:rPr>
          <w:rFonts w:ascii="Book Antiqua" w:hAnsi="Book Antiqua"/>
          <w:sz w:val="24"/>
          <w:szCs w:val="24"/>
        </w:rPr>
        <w:br/>
        <w:t>Diploma behaald</w:t>
      </w:r>
      <w:r w:rsidR="004E33B4">
        <w:rPr>
          <w:rFonts w:ascii="Book Antiqua" w:hAnsi="Book Antiqua"/>
          <w:b/>
          <w:color w:val="A1ACB9" w:themeColor="accent4" w:themeTint="99"/>
          <w:sz w:val="24"/>
          <w:szCs w:val="24"/>
        </w:rPr>
        <w:tab/>
      </w:r>
    </w:p>
    <w:p w:rsidR="00A34366" w:rsidRDefault="00A34366" w:rsidP="00A34366">
      <w:pPr>
        <w:tabs>
          <w:tab w:val="right" w:pos="3402"/>
          <w:tab w:val="left" w:pos="3686"/>
          <w:tab w:val="left" w:pos="8505"/>
        </w:tabs>
        <w:spacing w:after="0" w:line="240" w:lineRule="auto"/>
        <w:ind w:left="3686" w:hanging="3828"/>
        <w:rPr>
          <w:rFonts w:ascii="Book Antiqua" w:hAnsi="Book Antiqua"/>
          <w:b/>
          <w:color w:val="A1ACB9" w:themeColor="accent4" w:themeTint="99"/>
          <w:sz w:val="24"/>
          <w:szCs w:val="24"/>
        </w:rPr>
      </w:pPr>
    </w:p>
    <w:p w:rsidR="00157E43" w:rsidRDefault="00A34366" w:rsidP="0085085E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A1ACB9" w:themeColor="accent4" w:themeTint="99"/>
          <w:sz w:val="24"/>
          <w:szCs w:val="24"/>
        </w:rPr>
      </w:pPr>
      <w:r>
        <w:rPr>
          <w:rFonts w:ascii="Book Antiqua" w:hAnsi="Book Antiqua"/>
          <w:b/>
          <w:color w:val="A1ACB9" w:themeColor="accent4" w:themeTint="99"/>
          <w:sz w:val="24"/>
          <w:szCs w:val="24"/>
        </w:rPr>
        <w:tab/>
      </w:r>
      <w:r w:rsidR="004E33B4">
        <w:rPr>
          <w:rFonts w:ascii="Book Antiqua" w:hAnsi="Book Antiqua"/>
          <w:b/>
          <w:color w:val="A1ACB9" w:themeColor="accent4" w:themeTint="99"/>
          <w:sz w:val="24"/>
          <w:szCs w:val="24"/>
        </w:rPr>
        <w:t>2000-2004</w:t>
      </w:r>
      <w:r w:rsidR="004E33B4">
        <w:rPr>
          <w:rFonts w:ascii="Book Antiqua" w:hAnsi="Book Antiqua"/>
          <w:b/>
          <w:color w:val="A1ACB9" w:themeColor="accent4" w:themeTint="99"/>
          <w:sz w:val="24"/>
          <w:szCs w:val="24"/>
        </w:rPr>
        <w:tab/>
      </w:r>
      <w:r w:rsidR="00786468" w:rsidRPr="00A34366">
        <w:rPr>
          <w:rFonts w:ascii="Book Antiqua" w:hAnsi="Book Antiqua"/>
          <w:b/>
          <w:sz w:val="24"/>
          <w:szCs w:val="24"/>
        </w:rPr>
        <w:t>WILHELMINA COLLEGE</w:t>
      </w:r>
      <w:r w:rsidR="0085085E">
        <w:rPr>
          <w:rFonts w:ascii="Book Antiqua" w:hAnsi="Book Antiqua"/>
          <w:b/>
          <w:sz w:val="24"/>
          <w:szCs w:val="24"/>
        </w:rPr>
        <w:t xml:space="preserve"> | </w:t>
      </w:r>
      <w:r>
        <w:rPr>
          <w:rFonts w:ascii="Book Antiqua" w:hAnsi="Book Antiqua"/>
          <w:b/>
          <w:sz w:val="24"/>
          <w:szCs w:val="24"/>
        </w:rPr>
        <w:t>Haarlem</w:t>
      </w:r>
      <w:r w:rsidR="004E33B4" w:rsidRPr="00BB28D7">
        <w:rPr>
          <w:rFonts w:ascii="Book Antiqua" w:hAnsi="Book Antiqua"/>
          <w:sz w:val="24"/>
          <w:szCs w:val="24"/>
        </w:rPr>
        <w:br/>
      </w:r>
      <w:r w:rsidR="00157E43" w:rsidRPr="00BB28D7">
        <w:rPr>
          <w:rFonts w:ascii="Book Antiqua" w:hAnsi="Book Antiqua"/>
          <w:i/>
          <w:sz w:val="24"/>
          <w:szCs w:val="24"/>
        </w:rPr>
        <w:t>VMBO theoretische leerweg</w:t>
      </w:r>
      <w:r w:rsidR="00157E43" w:rsidRPr="00BB28D7">
        <w:rPr>
          <w:rFonts w:ascii="Book Antiqua" w:hAnsi="Book Antiqua"/>
          <w:sz w:val="24"/>
          <w:szCs w:val="24"/>
        </w:rPr>
        <w:br/>
        <w:t>Diploma behaald</w:t>
      </w:r>
    </w:p>
    <w:p w:rsidR="00157E43" w:rsidRDefault="00157E43" w:rsidP="00157E43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A1ACB9" w:themeColor="accent4" w:themeTint="99"/>
          <w:sz w:val="24"/>
          <w:szCs w:val="24"/>
        </w:rPr>
      </w:pPr>
    </w:p>
    <w:p w:rsidR="00157E43" w:rsidRDefault="00157E43" w:rsidP="00157E43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ook Antiqua" w:hAnsi="Book Antiqua"/>
          <w:b/>
          <w:sz w:val="24"/>
          <w:szCs w:val="24"/>
        </w:rPr>
      </w:pP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>
        <w:rPr>
          <w:rFonts w:ascii="Gabriola" w:hAnsi="Gabriola"/>
          <w:b/>
          <w:color w:val="A1ACB9" w:themeColor="accent4" w:themeTint="99"/>
          <w:sz w:val="24"/>
          <w:szCs w:val="24"/>
        </w:rPr>
        <w:t xml:space="preserve"> </w:t>
      </w:r>
      <w:r>
        <w:rPr>
          <w:rFonts w:ascii="Gabriola" w:hAnsi="Gabriola"/>
          <w:b/>
          <w:color w:val="A1ACB9" w:themeColor="accent4" w:themeTint="99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 w:rsidR="00B33CE3" w:rsidRPr="00BB28D7">
        <w:rPr>
          <w:rFonts w:ascii="Bradley Hand ITC" w:hAnsi="Bradley Hand ITC"/>
          <w:b/>
          <w:sz w:val="36"/>
          <w:szCs w:val="36"/>
        </w:rPr>
        <w:t>WERKERVARING</w:t>
      </w:r>
    </w:p>
    <w:p w:rsidR="00B33CE3" w:rsidRDefault="00B33CE3" w:rsidP="0085085E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A1ACB9" w:themeColor="accent4" w:themeTint="99"/>
          <w:sz w:val="24"/>
          <w:szCs w:val="24"/>
        </w:rPr>
      </w:pPr>
      <w:r>
        <w:rPr>
          <w:rFonts w:ascii="Book Antiqua" w:hAnsi="Book Antiqua"/>
          <w:b/>
          <w:color w:val="A1ACB9" w:themeColor="accent4" w:themeTint="99"/>
          <w:sz w:val="24"/>
          <w:szCs w:val="24"/>
        </w:rPr>
        <w:tab/>
      </w:r>
      <w:r w:rsidRPr="00B33CE3">
        <w:rPr>
          <w:rFonts w:ascii="Book Antiqua" w:hAnsi="Book Antiqua"/>
          <w:b/>
          <w:color w:val="A1ACB9" w:themeColor="accent4" w:themeTint="99"/>
          <w:sz w:val="24"/>
          <w:szCs w:val="24"/>
        </w:rPr>
        <w:t>2013-heden</w:t>
      </w:r>
      <w:r w:rsidR="00157E43" w:rsidRPr="00B33CE3">
        <w:rPr>
          <w:rFonts w:ascii="Book Antiqua" w:hAnsi="Book Antiqua"/>
          <w:b/>
          <w:color w:val="A1ACB9" w:themeColor="accent4" w:themeTint="99"/>
          <w:sz w:val="24"/>
          <w:szCs w:val="24"/>
        </w:rPr>
        <w:tab/>
      </w:r>
      <w:r w:rsidRPr="00A34366">
        <w:rPr>
          <w:rFonts w:ascii="Book Antiqua" w:hAnsi="Book Antiqua"/>
          <w:b/>
          <w:sz w:val="24"/>
          <w:szCs w:val="24"/>
        </w:rPr>
        <w:t>VAN DER KAKETOE HOTELS</w:t>
      </w:r>
      <w:r w:rsidR="0085085E">
        <w:rPr>
          <w:rFonts w:ascii="Book Antiqua" w:hAnsi="Book Antiqua"/>
          <w:b/>
          <w:sz w:val="24"/>
          <w:szCs w:val="24"/>
        </w:rPr>
        <w:t xml:space="preserve"> | </w:t>
      </w:r>
      <w:r w:rsidR="00A34366">
        <w:rPr>
          <w:rFonts w:ascii="Book Antiqua" w:hAnsi="Book Antiqua"/>
          <w:b/>
          <w:sz w:val="24"/>
          <w:szCs w:val="24"/>
        </w:rPr>
        <w:t>Akersloot</w:t>
      </w:r>
      <w:r w:rsidRPr="00BB28D7">
        <w:rPr>
          <w:rFonts w:ascii="Book Antiqua" w:hAnsi="Book Antiqua"/>
          <w:sz w:val="24"/>
          <w:szCs w:val="24"/>
        </w:rPr>
        <w:br/>
      </w:r>
      <w:r w:rsidRPr="00BB28D7">
        <w:rPr>
          <w:rFonts w:ascii="Book Antiqua" w:hAnsi="Book Antiqua"/>
          <w:i/>
          <w:sz w:val="24"/>
          <w:szCs w:val="24"/>
        </w:rPr>
        <w:t>Medewerkster Front Office</w:t>
      </w:r>
    </w:p>
    <w:p w:rsidR="00B33CE3" w:rsidRPr="00EE1320" w:rsidRDefault="00EE1320" w:rsidP="00EE1320">
      <w:pPr>
        <w:pStyle w:val="Lijstalinea"/>
        <w:numPr>
          <w:ilvl w:val="0"/>
          <w:numId w:val="3"/>
        </w:numPr>
        <w:tabs>
          <w:tab w:val="right" w:pos="3402"/>
          <w:tab w:val="left" w:pos="3686"/>
        </w:tabs>
        <w:spacing w:after="0" w:line="240" w:lineRule="auto"/>
        <w:ind w:left="3969"/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</w:pPr>
      <w:r w:rsidRPr="00EE1320"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Het ontvangen en in- en uitchec</w:t>
      </w:r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ken van (</w:t>
      </w:r>
      <w:proofErr w:type="spellStart"/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inter</w:t>
      </w:r>
      <w:proofErr w:type="spellEnd"/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 xml:space="preserve">)nationale gasten. </w:t>
      </w:r>
      <w:r w:rsidR="00B33CE3" w:rsidRPr="00EE1320"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Het verwerken van reserveringen en het aanpassen van de online-beschikbaarheid.</w:t>
      </w:r>
    </w:p>
    <w:p w:rsidR="00B33CE3" w:rsidRPr="00B33CE3" w:rsidRDefault="00B33CE3" w:rsidP="00EE1320">
      <w:pPr>
        <w:pStyle w:val="Lijstalinea"/>
        <w:numPr>
          <w:ilvl w:val="0"/>
          <w:numId w:val="3"/>
        </w:numPr>
        <w:tabs>
          <w:tab w:val="right" w:pos="3402"/>
          <w:tab w:val="left" w:pos="3686"/>
        </w:tabs>
        <w:spacing w:after="0" w:line="240" w:lineRule="auto"/>
        <w:ind w:left="3969"/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</w:pPr>
      <w:r w:rsidRPr="00B33CE3"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Het bedienen van de telefooncentrale; aannemen en doorverbinden van alle inkomende lijnen.</w:t>
      </w:r>
    </w:p>
    <w:p w:rsidR="00B33CE3" w:rsidRDefault="00B33CE3" w:rsidP="00EE1320">
      <w:pPr>
        <w:pStyle w:val="Lijstalinea"/>
        <w:numPr>
          <w:ilvl w:val="0"/>
          <w:numId w:val="3"/>
        </w:numPr>
        <w:tabs>
          <w:tab w:val="right" w:pos="3402"/>
          <w:tab w:val="left" w:pos="3686"/>
        </w:tabs>
        <w:spacing w:after="0" w:line="240" w:lineRule="auto"/>
        <w:ind w:left="3969"/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</w:pPr>
      <w:r w:rsidRPr="00B33CE3"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Het verwerken van betalingen. Overdragen van kassa bij einde dienst en verantwoorden van ontvangen gelden en creditcard betalingen.</w:t>
      </w:r>
    </w:p>
    <w:p w:rsidR="00EE1320" w:rsidRDefault="00EE1320" w:rsidP="00EE1320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</w:pPr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ab/>
      </w:r>
    </w:p>
    <w:p w:rsidR="00EE1320" w:rsidRDefault="00EE1320" w:rsidP="0085085E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A1ACB9" w:themeColor="accent4" w:themeTint="99"/>
          <w:sz w:val="24"/>
          <w:szCs w:val="24"/>
        </w:rPr>
      </w:pPr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ab/>
      </w:r>
      <w:r w:rsidRPr="00EE1320">
        <w:rPr>
          <w:rFonts w:ascii="Book Antiqua" w:hAnsi="Book Antiqua"/>
          <w:b/>
          <w:color w:val="A1ACB9" w:themeColor="accent4" w:themeTint="99"/>
          <w:sz w:val="24"/>
          <w:szCs w:val="24"/>
        </w:rPr>
        <w:t>2010-2013</w:t>
      </w:r>
      <w:r w:rsidRPr="00EE1320">
        <w:rPr>
          <w:rFonts w:ascii="Book Antiqua" w:hAnsi="Book Antiqua"/>
          <w:b/>
          <w:color w:val="A1ACB9" w:themeColor="accent4" w:themeTint="99"/>
          <w:sz w:val="24"/>
          <w:szCs w:val="24"/>
        </w:rPr>
        <w:tab/>
      </w:r>
      <w:r w:rsidRPr="00A34366">
        <w:rPr>
          <w:rFonts w:ascii="Book Antiqua" w:hAnsi="Book Antiqua"/>
          <w:b/>
          <w:sz w:val="24"/>
          <w:szCs w:val="24"/>
        </w:rPr>
        <w:t>HEISENBERG BIER MUSEUM</w:t>
      </w:r>
      <w:r w:rsidR="0085085E">
        <w:rPr>
          <w:rFonts w:ascii="Book Antiqua" w:hAnsi="Book Antiqua"/>
          <w:b/>
          <w:sz w:val="24"/>
          <w:szCs w:val="24"/>
        </w:rPr>
        <w:t xml:space="preserve"> | </w:t>
      </w:r>
      <w:r w:rsidR="00A34366">
        <w:rPr>
          <w:rFonts w:ascii="Book Antiqua" w:hAnsi="Book Antiqua"/>
          <w:b/>
          <w:sz w:val="24"/>
          <w:szCs w:val="24"/>
        </w:rPr>
        <w:t>Amsterdam</w:t>
      </w:r>
      <w:r w:rsidR="00FF5966" w:rsidRPr="00BB28D7">
        <w:rPr>
          <w:rFonts w:ascii="Book Antiqua" w:hAnsi="Book Antiqua"/>
          <w:sz w:val="24"/>
          <w:szCs w:val="24"/>
        </w:rPr>
        <w:br/>
      </w:r>
      <w:r w:rsidR="00FF5966" w:rsidRPr="00BB28D7">
        <w:rPr>
          <w:rFonts w:ascii="Book Antiqua" w:hAnsi="Book Antiqua"/>
          <w:i/>
          <w:sz w:val="24"/>
          <w:szCs w:val="24"/>
        </w:rPr>
        <w:t xml:space="preserve">Medewerker Heisenberg </w:t>
      </w:r>
      <w:proofErr w:type="spellStart"/>
      <w:r w:rsidR="00FF5966" w:rsidRPr="00BB28D7">
        <w:rPr>
          <w:rFonts w:ascii="Book Antiqua" w:hAnsi="Book Antiqua"/>
          <w:i/>
          <w:sz w:val="24"/>
          <w:szCs w:val="24"/>
        </w:rPr>
        <w:t>Experience</w:t>
      </w:r>
      <w:proofErr w:type="spellEnd"/>
    </w:p>
    <w:p w:rsidR="00FF5966" w:rsidRPr="00EE1320" w:rsidRDefault="00FF5966" w:rsidP="00FF5966">
      <w:pPr>
        <w:pStyle w:val="Lijstalinea"/>
        <w:numPr>
          <w:ilvl w:val="0"/>
          <w:numId w:val="3"/>
        </w:numPr>
        <w:tabs>
          <w:tab w:val="right" w:pos="3402"/>
          <w:tab w:val="left" w:pos="3686"/>
        </w:tabs>
        <w:spacing w:after="0" w:line="240" w:lineRule="auto"/>
        <w:ind w:left="3969"/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</w:pPr>
      <w:r w:rsidRPr="00EE1320"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lastRenderedPageBreak/>
        <w:t xml:space="preserve">Het ontvangen </w:t>
      </w:r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 xml:space="preserve">en rondleiden van de bezoekers. Presentaties geven aan de bezoekers over het bierbrouwproces en de geschiedenis van het bedrijf </w:t>
      </w:r>
    </w:p>
    <w:p w:rsidR="00FF5966" w:rsidRDefault="00FF5966" w:rsidP="00FF5966">
      <w:pPr>
        <w:pStyle w:val="Lijstalinea"/>
        <w:numPr>
          <w:ilvl w:val="0"/>
          <w:numId w:val="3"/>
        </w:numPr>
        <w:tabs>
          <w:tab w:val="right" w:pos="3402"/>
          <w:tab w:val="left" w:pos="3686"/>
        </w:tabs>
        <w:spacing w:after="0" w:line="240" w:lineRule="auto"/>
        <w:ind w:left="3969"/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</w:pPr>
      <w:r w:rsidRPr="00B33CE3"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 xml:space="preserve">Het bedienen </w:t>
      </w:r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van de bezoekers door hen de verschillende soorten bieren te tappen</w:t>
      </w:r>
    </w:p>
    <w:p w:rsidR="00FF5966" w:rsidRDefault="00FF5966" w:rsidP="00FF5966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</w:pPr>
    </w:p>
    <w:p w:rsidR="00FF5966" w:rsidRPr="00786468" w:rsidRDefault="00FF5966" w:rsidP="0085085E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i/>
          <w:color w:val="A1ACB9" w:themeColor="accent4" w:themeTint="99"/>
          <w:sz w:val="24"/>
          <w:szCs w:val="24"/>
        </w:rPr>
      </w:pPr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ab/>
      </w:r>
      <w:r w:rsidRPr="00A77C24">
        <w:rPr>
          <w:rFonts w:ascii="Book Antiqua" w:hAnsi="Book Antiqua"/>
          <w:b/>
          <w:color w:val="A1ACB9" w:themeColor="accent4" w:themeTint="99"/>
          <w:sz w:val="24"/>
          <w:szCs w:val="24"/>
        </w:rPr>
        <w:t>2008-2010</w:t>
      </w:r>
      <w:r w:rsidRPr="00A77C24">
        <w:rPr>
          <w:rFonts w:ascii="Book Antiqua" w:hAnsi="Book Antiqua"/>
          <w:b/>
          <w:color w:val="A1ACB9" w:themeColor="accent4" w:themeTint="99"/>
          <w:sz w:val="24"/>
          <w:szCs w:val="24"/>
        </w:rPr>
        <w:tab/>
      </w:r>
      <w:r w:rsidR="0085085E">
        <w:rPr>
          <w:rFonts w:ascii="Book Antiqua" w:hAnsi="Book Antiqua"/>
          <w:b/>
          <w:sz w:val="24"/>
          <w:szCs w:val="24"/>
        </w:rPr>
        <w:t>ACCORDEON HOTELS | Zandvoort</w:t>
      </w:r>
      <w:r w:rsidRPr="00BB28D7">
        <w:rPr>
          <w:rFonts w:ascii="Book Antiqua" w:hAnsi="Book Antiqua"/>
          <w:sz w:val="24"/>
          <w:szCs w:val="24"/>
        </w:rPr>
        <w:br/>
      </w:r>
      <w:r w:rsidRPr="00BB28D7">
        <w:rPr>
          <w:rFonts w:ascii="Book Antiqua" w:hAnsi="Book Antiqua"/>
          <w:i/>
          <w:sz w:val="24"/>
          <w:szCs w:val="24"/>
        </w:rPr>
        <w:t>Medewerkster Front Office</w:t>
      </w:r>
    </w:p>
    <w:p w:rsidR="00FF5966" w:rsidRDefault="00FF5966" w:rsidP="00FF5966">
      <w:pPr>
        <w:pStyle w:val="Lijstalinea"/>
        <w:numPr>
          <w:ilvl w:val="0"/>
          <w:numId w:val="3"/>
        </w:numPr>
        <w:tabs>
          <w:tab w:val="right" w:pos="3402"/>
          <w:tab w:val="left" w:pos="3686"/>
        </w:tabs>
        <w:spacing w:after="0" w:line="240" w:lineRule="auto"/>
        <w:ind w:left="3969"/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</w:pPr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H</w:t>
      </w:r>
      <w:r w:rsidRPr="00FF5966"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et in- en uitchecken van (binnen- en buitenlandse) hotelgasten op een warme en professionele wijze;</w:t>
      </w:r>
      <w:r w:rsidRPr="00FF5966"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br/>
        <w:t>het welkom heten van, service verlenen en informatie verstrekk</w:t>
      </w:r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en aan gasten (ook telefonisch).</w:t>
      </w:r>
    </w:p>
    <w:p w:rsidR="00A77C24" w:rsidRDefault="00FF5966" w:rsidP="00A77C24">
      <w:pPr>
        <w:pStyle w:val="Lijstalinea"/>
        <w:numPr>
          <w:ilvl w:val="0"/>
          <w:numId w:val="3"/>
        </w:numPr>
        <w:tabs>
          <w:tab w:val="right" w:pos="3402"/>
          <w:tab w:val="left" w:pos="3686"/>
        </w:tabs>
        <w:spacing w:after="0" w:line="240" w:lineRule="auto"/>
        <w:ind w:left="3969"/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</w:pPr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A</w:t>
      </w:r>
      <w:r w:rsidRPr="00FF5966"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dministratieve en boekhoudkundige taken, bijbehor</w:t>
      </w:r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end aan de functie receptionist.</w:t>
      </w:r>
      <w:r w:rsidR="00A77C24"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 xml:space="preserve"> </w:t>
      </w:r>
    </w:p>
    <w:p w:rsidR="00FF5966" w:rsidRPr="00A77C24" w:rsidRDefault="00A77C24" w:rsidP="00A77C24">
      <w:pPr>
        <w:pStyle w:val="Lijstalinea"/>
        <w:numPr>
          <w:ilvl w:val="0"/>
          <w:numId w:val="3"/>
        </w:numPr>
        <w:tabs>
          <w:tab w:val="right" w:pos="3402"/>
          <w:tab w:val="left" w:pos="3686"/>
        </w:tabs>
        <w:spacing w:after="0" w:line="240" w:lineRule="auto"/>
        <w:ind w:left="3969"/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</w:pPr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H</w:t>
      </w:r>
      <w:r w:rsidR="00FF5966" w:rsidRPr="00A77C24"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et verwerken van betalingen en boekingen in het IDPMS systeem.</w:t>
      </w:r>
    </w:p>
    <w:p w:rsidR="00157E43" w:rsidRDefault="00157E43" w:rsidP="00157E43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A1ACB9" w:themeColor="accent4" w:themeTint="99"/>
          <w:sz w:val="24"/>
          <w:szCs w:val="24"/>
        </w:rPr>
      </w:pPr>
    </w:p>
    <w:p w:rsidR="0084696C" w:rsidRDefault="0084696C" w:rsidP="0084696C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ook Antiqua" w:hAnsi="Book Antiqua"/>
          <w:b/>
          <w:sz w:val="24"/>
          <w:szCs w:val="24"/>
        </w:rPr>
      </w:pP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>
        <w:rPr>
          <w:rFonts w:ascii="Gabriola" w:hAnsi="Gabriola"/>
          <w:b/>
          <w:color w:val="A1ACB9" w:themeColor="accent4" w:themeTint="99"/>
          <w:sz w:val="24"/>
          <w:szCs w:val="24"/>
        </w:rPr>
        <w:t xml:space="preserve"> </w:t>
      </w:r>
      <w:r>
        <w:rPr>
          <w:rFonts w:ascii="Gabriola" w:hAnsi="Gabriola"/>
          <w:b/>
          <w:color w:val="A1ACB9" w:themeColor="accent4" w:themeTint="99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 w:rsidRPr="00BB28D7">
        <w:rPr>
          <w:rFonts w:ascii="Bradley Hand ITC" w:hAnsi="Bradley Hand ITC"/>
          <w:b/>
          <w:sz w:val="36"/>
          <w:szCs w:val="36"/>
        </w:rPr>
        <w:t>TALEN</w:t>
      </w:r>
    </w:p>
    <w:p w:rsidR="00157E43" w:rsidRPr="00DA5BF9" w:rsidRDefault="0084696C" w:rsidP="0084696C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color w:val="A1ACB9" w:themeColor="accent4" w:themeTint="99"/>
          <w:sz w:val="24"/>
          <w:szCs w:val="24"/>
        </w:rPr>
        <w:tab/>
      </w:r>
      <w:r w:rsidR="00DA5BF9">
        <w:rPr>
          <w:rFonts w:ascii="Book Antiqua" w:hAnsi="Book Antiqua"/>
          <w:b/>
          <w:color w:val="A1ACB9" w:themeColor="accent4" w:themeTint="99"/>
          <w:sz w:val="24"/>
          <w:szCs w:val="24"/>
        </w:rPr>
        <w:t>NEDERLANDS</w:t>
      </w:r>
      <w:r w:rsidRPr="00B33CE3">
        <w:rPr>
          <w:rFonts w:ascii="Book Antiqua" w:hAnsi="Book Antiqua"/>
          <w:b/>
          <w:color w:val="A1ACB9" w:themeColor="accent4" w:themeTint="99"/>
          <w:sz w:val="24"/>
          <w:szCs w:val="24"/>
        </w:rPr>
        <w:tab/>
      </w:r>
      <w:r w:rsidR="00DA5BF9" w:rsidRPr="00DA5BF9">
        <w:rPr>
          <w:rFonts w:ascii="Book Antiqua" w:hAnsi="Book Antiqua"/>
          <w:sz w:val="24"/>
          <w:szCs w:val="24"/>
        </w:rPr>
        <w:t>Moedertaal</w:t>
      </w:r>
    </w:p>
    <w:p w:rsidR="00DA5BF9" w:rsidRDefault="00DA5BF9" w:rsidP="0084696C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A1ACB9" w:themeColor="accent4" w:themeTint="99"/>
          <w:sz w:val="24"/>
          <w:szCs w:val="24"/>
        </w:rPr>
      </w:pPr>
      <w:r>
        <w:rPr>
          <w:rFonts w:ascii="Book Antiqua" w:hAnsi="Book Antiqua"/>
          <w:b/>
          <w:color w:val="A1ACB9" w:themeColor="accent4" w:themeTint="99"/>
          <w:sz w:val="24"/>
          <w:szCs w:val="24"/>
        </w:rPr>
        <w:tab/>
        <w:t>ENGELS</w:t>
      </w:r>
      <w:r>
        <w:rPr>
          <w:rFonts w:ascii="Book Antiqua" w:hAnsi="Book Antiqua"/>
          <w:b/>
          <w:color w:val="A1ACB9" w:themeColor="accent4" w:themeTint="99"/>
          <w:sz w:val="24"/>
          <w:szCs w:val="24"/>
        </w:rPr>
        <w:tab/>
      </w:r>
      <w:r w:rsidRPr="00DA5BF9">
        <w:rPr>
          <w:rFonts w:ascii="Book Antiqua" w:hAnsi="Book Antiqua"/>
          <w:sz w:val="24"/>
          <w:szCs w:val="24"/>
        </w:rPr>
        <w:t>Uitstekende beheersing in woord en schrift</w:t>
      </w:r>
    </w:p>
    <w:p w:rsidR="00DA5BF9" w:rsidRDefault="00DA5BF9" w:rsidP="0084696C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color w:val="A1ACB9" w:themeColor="accent4" w:themeTint="99"/>
          <w:sz w:val="24"/>
          <w:szCs w:val="24"/>
        </w:rPr>
        <w:tab/>
        <w:t>DUITS</w:t>
      </w:r>
      <w:r>
        <w:rPr>
          <w:rFonts w:ascii="Book Antiqua" w:hAnsi="Book Antiqua"/>
          <w:b/>
          <w:color w:val="A1ACB9" w:themeColor="accent4" w:themeTint="99"/>
          <w:sz w:val="24"/>
          <w:szCs w:val="24"/>
        </w:rPr>
        <w:tab/>
      </w:r>
      <w:r w:rsidRPr="00DA5BF9">
        <w:rPr>
          <w:rFonts w:ascii="Book Antiqua" w:hAnsi="Book Antiqua"/>
          <w:sz w:val="24"/>
          <w:szCs w:val="24"/>
        </w:rPr>
        <w:t>Goede beheersing in woord en schrift</w:t>
      </w:r>
    </w:p>
    <w:p w:rsidR="00843B3E" w:rsidRDefault="00843B3E" w:rsidP="0084696C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sz w:val="24"/>
          <w:szCs w:val="24"/>
        </w:rPr>
      </w:pPr>
    </w:p>
    <w:p w:rsidR="00843B3E" w:rsidRDefault="00843B3E" w:rsidP="00843B3E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ook Antiqua" w:hAnsi="Book Antiqua"/>
          <w:b/>
          <w:sz w:val="24"/>
          <w:szCs w:val="24"/>
        </w:rPr>
      </w:pP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>
        <w:rPr>
          <w:rFonts w:ascii="Gabriola" w:hAnsi="Gabriola"/>
          <w:b/>
          <w:color w:val="A1ACB9" w:themeColor="accent4" w:themeTint="99"/>
          <w:sz w:val="24"/>
          <w:szCs w:val="24"/>
        </w:rPr>
        <w:t xml:space="preserve"> </w:t>
      </w:r>
      <w:r>
        <w:rPr>
          <w:rFonts w:ascii="Gabriola" w:hAnsi="Gabriola"/>
          <w:b/>
          <w:color w:val="A1ACB9" w:themeColor="accent4" w:themeTint="99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 w:rsidRPr="00BB28D7">
        <w:rPr>
          <w:rFonts w:ascii="Bradley Hand ITC" w:hAnsi="Bradley Hand ITC"/>
          <w:b/>
          <w:sz w:val="36"/>
          <w:szCs w:val="36"/>
        </w:rPr>
        <w:t>IT-KENNIS</w:t>
      </w:r>
    </w:p>
    <w:p w:rsidR="00843B3E" w:rsidRDefault="00843B3E" w:rsidP="00843B3E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ook Antiqua" w:hAnsi="Book Antiqua"/>
          <w:b/>
          <w:color w:val="A1ACB9" w:themeColor="accent4" w:themeTint="99"/>
          <w:sz w:val="24"/>
          <w:szCs w:val="24"/>
        </w:rPr>
      </w:pPr>
      <w:r>
        <w:rPr>
          <w:rFonts w:ascii="Gabriola" w:hAnsi="Gabriola"/>
          <w:b/>
          <w:color w:val="A1ACB9" w:themeColor="accent4" w:themeTint="99"/>
          <w:sz w:val="24"/>
          <w:szCs w:val="24"/>
        </w:rPr>
        <w:tab/>
      </w:r>
      <w:r>
        <w:rPr>
          <w:rFonts w:ascii="Book Antiqua" w:hAnsi="Book Antiqua"/>
          <w:b/>
          <w:color w:val="A1ACB9" w:themeColor="accent4" w:themeTint="99"/>
          <w:sz w:val="24"/>
          <w:szCs w:val="24"/>
        </w:rPr>
        <w:t>IDPMS</w:t>
      </w:r>
      <w:r>
        <w:rPr>
          <w:rFonts w:ascii="Book Antiqua" w:hAnsi="Book Antiqua"/>
          <w:b/>
          <w:color w:val="A1ACB9" w:themeColor="accent4" w:themeTint="99"/>
          <w:sz w:val="24"/>
          <w:szCs w:val="24"/>
        </w:rPr>
        <w:tab/>
      </w:r>
      <w:r w:rsidRPr="00BB28D7">
        <w:rPr>
          <w:rFonts w:ascii="Book Antiqua" w:hAnsi="Book Antiqua"/>
          <w:sz w:val="24"/>
          <w:szCs w:val="24"/>
        </w:rPr>
        <w:t>Uitstekende beheersing</w:t>
      </w:r>
    </w:p>
    <w:p w:rsidR="00843B3E" w:rsidRDefault="00843B3E" w:rsidP="00843B3E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ook Antiqua" w:hAnsi="Book Antiqua"/>
          <w:b/>
          <w:color w:val="A1ACB9" w:themeColor="accent4" w:themeTint="99"/>
          <w:sz w:val="24"/>
          <w:szCs w:val="24"/>
        </w:rPr>
      </w:pPr>
      <w:r>
        <w:rPr>
          <w:rFonts w:ascii="Book Antiqua" w:hAnsi="Book Antiqua"/>
          <w:b/>
          <w:color w:val="A1ACB9" w:themeColor="accent4" w:themeTint="99"/>
          <w:sz w:val="24"/>
          <w:szCs w:val="24"/>
        </w:rPr>
        <w:tab/>
      </w:r>
      <w:r w:rsidR="00BB28D7">
        <w:rPr>
          <w:rFonts w:ascii="Book Antiqua" w:hAnsi="Book Antiqua"/>
          <w:b/>
          <w:color w:val="A1ACB9" w:themeColor="accent4" w:themeTint="99"/>
          <w:sz w:val="24"/>
          <w:szCs w:val="24"/>
        </w:rPr>
        <w:t xml:space="preserve">DR </w:t>
      </w:r>
      <w:r>
        <w:rPr>
          <w:rFonts w:ascii="Book Antiqua" w:hAnsi="Book Antiqua"/>
          <w:b/>
          <w:color w:val="A1ACB9" w:themeColor="accent4" w:themeTint="99"/>
          <w:sz w:val="24"/>
          <w:szCs w:val="24"/>
        </w:rPr>
        <w:t>Channel Management System</w:t>
      </w:r>
      <w:r>
        <w:rPr>
          <w:rFonts w:ascii="Book Antiqua" w:hAnsi="Book Antiqua"/>
          <w:b/>
          <w:color w:val="A1ACB9" w:themeColor="accent4" w:themeTint="99"/>
          <w:sz w:val="24"/>
          <w:szCs w:val="24"/>
        </w:rPr>
        <w:tab/>
      </w:r>
      <w:r w:rsidRPr="00BB28D7">
        <w:rPr>
          <w:rFonts w:ascii="Book Antiqua" w:hAnsi="Book Antiqua"/>
          <w:sz w:val="24"/>
          <w:szCs w:val="24"/>
        </w:rPr>
        <w:t>Uitstekende beheersing</w:t>
      </w:r>
    </w:p>
    <w:p w:rsidR="00843B3E" w:rsidRPr="00843B3E" w:rsidRDefault="00843B3E" w:rsidP="00843B3E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color w:val="A1ACB9" w:themeColor="accent4" w:themeTint="99"/>
          <w:sz w:val="24"/>
          <w:szCs w:val="24"/>
        </w:rPr>
        <w:tab/>
        <w:t xml:space="preserve">Microsoft Office </w:t>
      </w:r>
      <w:r>
        <w:rPr>
          <w:rFonts w:ascii="Book Antiqua" w:hAnsi="Book Antiqua"/>
          <w:b/>
          <w:color w:val="A1ACB9" w:themeColor="accent4" w:themeTint="99"/>
          <w:sz w:val="24"/>
          <w:szCs w:val="24"/>
        </w:rPr>
        <w:tab/>
      </w:r>
      <w:r w:rsidRPr="00BB28D7">
        <w:rPr>
          <w:rFonts w:ascii="Book Antiqua" w:hAnsi="Book Antiqua"/>
          <w:sz w:val="24"/>
          <w:szCs w:val="24"/>
        </w:rPr>
        <w:t>Goede beheersing</w:t>
      </w:r>
    </w:p>
    <w:p w:rsidR="00DA5BF9" w:rsidRDefault="00DA5BF9" w:rsidP="0084696C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A1ACB9" w:themeColor="accent4" w:themeTint="99"/>
          <w:sz w:val="24"/>
          <w:szCs w:val="24"/>
        </w:rPr>
      </w:pPr>
    </w:p>
    <w:p w:rsidR="00787887" w:rsidRPr="00BB28D7" w:rsidRDefault="00787887" w:rsidP="00787887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radley Hand ITC" w:hAnsi="Bradley Hand ITC"/>
          <w:b/>
          <w:sz w:val="36"/>
          <w:szCs w:val="36"/>
        </w:rPr>
      </w:pP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 w:rsidRPr="00D235B8">
        <w:rPr>
          <w:rFonts w:ascii="Gabriola" w:hAnsi="Gabriola"/>
          <w:b/>
          <w:color w:val="A1ACB9" w:themeColor="accent4" w:themeTint="99"/>
          <w:sz w:val="24"/>
          <w:szCs w:val="24"/>
        </w:rPr>
        <w:sym w:font="Wingdings 2" w:char="F0BE"/>
      </w:r>
      <w:r>
        <w:rPr>
          <w:rFonts w:ascii="Gabriola" w:hAnsi="Gabriola"/>
          <w:b/>
          <w:color w:val="A1ACB9" w:themeColor="accent4" w:themeTint="99"/>
          <w:sz w:val="24"/>
          <w:szCs w:val="24"/>
        </w:rPr>
        <w:t xml:space="preserve"> </w:t>
      </w:r>
      <w:r>
        <w:rPr>
          <w:rFonts w:ascii="Gabriola" w:hAnsi="Gabriola"/>
          <w:b/>
          <w:color w:val="A1ACB9" w:themeColor="accent4" w:themeTint="99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 w:rsidRPr="00BB28D7">
        <w:rPr>
          <w:rFonts w:ascii="Bradley Hand ITC" w:hAnsi="Bradley Hand ITC"/>
          <w:b/>
          <w:sz w:val="36"/>
          <w:szCs w:val="36"/>
        </w:rPr>
        <w:t>REFERENTIES</w:t>
      </w:r>
    </w:p>
    <w:p w:rsidR="00DA5BF9" w:rsidRDefault="00787887" w:rsidP="0084696C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A1ACB9" w:themeColor="accent4" w:themeTint="99"/>
          <w:sz w:val="24"/>
          <w:szCs w:val="24"/>
        </w:rPr>
      </w:pPr>
      <w:r>
        <w:rPr>
          <w:rFonts w:ascii="Book Antiqua" w:hAnsi="Book Antiqua"/>
          <w:b/>
          <w:color w:val="A1ACB9" w:themeColor="accent4" w:themeTint="99"/>
          <w:sz w:val="24"/>
          <w:szCs w:val="24"/>
        </w:rPr>
        <w:tab/>
        <w:t>Accordeon Hotels</w:t>
      </w:r>
      <w:r>
        <w:rPr>
          <w:rFonts w:ascii="Book Antiqua" w:hAnsi="Book Antiqua"/>
          <w:b/>
          <w:color w:val="A1ACB9" w:themeColor="accent4" w:themeTint="99"/>
          <w:sz w:val="24"/>
          <w:szCs w:val="24"/>
        </w:rPr>
        <w:tab/>
      </w:r>
      <w:r w:rsidRPr="00BB28D7">
        <w:rPr>
          <w:rFonts w:ascii="Book Antiqua" w:hAnsi="Book Antiqua"/>
          <w:sz w:val="24"/>
          <w:szCs w:val="24"/>
        </w:rPr>
        <w:t>Dhr. M. Schagen| Senior Desk Manager| 012-123 45 67</w:t>
      </w:r>
    </w:p>
    <w:p w:rsidR="00787887" w:rsidRDefault="00787887" w:rsidP="0084696C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A1ACB9" w:themeColor="accent4" w:themeTint="99"/>
          <w:sz w:val="24"/>
          <w:szCs w:val="24"/>
        </w:rPr>
      </w:pPr>
      <w:r>
        <w:rPr>
          <w:rFonts w:ascii="Book Antiqua" w:hAnsi="Book Antiqua"/>
          <w:b/>
          <w:color w:val="A1ACB9" w:themeColor="accent4" w:themeTint="99"/>
          <w:sz w:val="24"/>
          <w:szCs w:val="24"/>
        </w:rPr>
        <w:tab/>
        <w:t>Heisenberg Museum</w:t>
      </w:r>
      <w:r>
        <w:rPr>
          <w:rFonts w:ascii="Book Antiqua" w:hAnsi="Book Antiqua"/>
          <w:b/>
          <w:color w:val="A1ACB9" w:themeColor="accent4" w:themeTint="99"/>
          <w:sz w:val="24"/>
          <w:szCs w:val="24"/>
        </w:rPr>
        <w:tab/>
      </w:r>
      <w:r w:rsidRPr="00BB28D7">
        <w:rPr>
          <w:rFonts w:ascii="Book Antiqua" w:hAnsi="Book Antiqua"/>
          <w:sz w:val="24"/>
          <w:szCs w:val="24"/>
        </w:rPr>
        <w:t>Mevr. S.de Wit | Manager Floor Operations | 020-123 45 67</w:t>
      </w:r>
    </w:p>
    <w:p w:rsidR="00DA5BF9" w:rsidRDefault="00DA5BF9" w:rsidP="0084696C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A1ACB9" w:themeColor="accent4" w:themeTint="99"/>
          <w:sz w:val="24"/>
          <w:szCs w:val="24"/>
        </w:rPr>
      </w:pPr>
    </w:p>
    <w:p w:rsidR="00157E43" w:rsidRDefault="00157E43" w:rsidP="00157E43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A1ACB9" w:themeColor="accent4" w:themeTint="99"/>
          <w:sz w:val="24"/>
          <w:szCs w:val="24"/>
        </w:rPr>
      </w:pPr>
    </w:p>
    <w:p w:rsidR="004E33B4" w:rsidRDefault="004E33B4" w:rsidP="004E33B4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A1ACB9" w:themeColor="accent4" w:themeTint="99"/>
          <w:sz w:val="24"/>
          <w:szCs w:val="24"/>
        </w:rPr>
      </w:pPr>
      <w:r>
        <w:rPr>
          <w:rFonts w:ascii="Book Antiqua" w:hAnsi="Book Antiqua"/>
          <w:b/>
          <w:color w:val="A1ACB9" w:themeColor="accent4" w:themeTint="99"/>
          <w:sz w:val="24"/>
          <w:szCs w:val="24"/>
        </w:rPr>
        <w:tab/>
      </w:r>
      <w:r>
        <w:rPr>
          <w:rFonts w:ascii="Book Antiqua" w:hAnsi="Book Antiqua"/>
          <w:b/>
          <w:color w:val="A1ACB9" w:themeColor="accent4" w:themeTint="99"/>
          <w:sz w:val="24"/>
          <w:szCs w:val="24"/>
        </w:rPr>
        <w:tab/>
      </w:r>
    </w:p>
    <w:p w:rsidR="005331FB" w:rsidRDefault="005331FB" w:rsidP="005331FB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ook Antiqua" w:hAnsi="Book Antiqua"/>
          <w:b/>
          <w:color w:val="A1ACB9" w:themeColor="accent4" w:themeTint="99"/>
          <w:sz w:val="24"/>
          <w:szCs w:val="24"/>
        </w:rPr>
      </w:pPr>
    </w:p>
    <w:p w:rsidR="005331FB" w:rsidRPr="005331FB" w:rsidRDefault="005331FB" w:rsidP="005331FB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ook Antiqua" w:hAnsi="Book Antiqua"/>
          <w:b/>
          <w:sz w:val="24"/>
          <w:szCs w:val="24"/>
        </w:rPr>
      </w:pPr>
    </w:p>
    <w:p w:rsidR="00D235B8" w:rsidRPr="005E4AF5" w:rsidRDefault="00D235B8" w:rsidP="00D235B8">
      <w:pPr>
        <w:spacing w:after="0" w:line="720" w:lineRule="exact"/>
        <w:ind w:left="-709"/>
        <w:rPr>
          <w:rFonts w:ascii="Gabriola" w:hAnsi="Gabriola"/>
          <w:b/>
          <w:sz w:val="24"/>
          <w:szCs w:val="24"/>
        </w:rPr>
      </w:pPr>
    </w:p>
    <w:sectPr w:rsidR="00D235B8" w:rsidRPr="005E4AF5" w:rsidSect="00DB62EA">
      <w:pgSz w:w="11906" w:h="16838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349" w:rsidRDefault="005A5349" w:rsidP="007E2692">
      <w:pPr>
        <w:spacing w:after="0" w:line="240" w:lineRule="auto"/>
      </w:pPr>
      <w:r>
        <w:separator/>
      </w:r>
    </w:p>
  </w:endnote>
  <w:endnote w:type="continuationSeparator" w:id="0">
    <w:p w:rsidR="005A5349" w:rsidRDefault="005A5349" w:rsidP="007E2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349" w:rsidRDefault="005A5349" w:rsidP="007E2692">
      <w:pPr>
        <w:spacing w:after="0" w:line="240" w:lineRule="auto"/>
      </w:pPr>
      <w:r>
        <w:separator/>
      </w:r>
    </w:p>
  </w:footnote>
  <w:footnote w:type="continuationSeparator" w:id="0">
    <w:p w:rsidR="005A5349" w:rsidRDefault="005A5349" w:rsidP="007E2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7226"/>
    <w:multiLevelType w:val="hybridMultilevel"/>
    <w:tmpl w:val="681A1414"/>
    <w:lvl w:ilvl="0" w:tplc="68CE06E8">
      <w:start w:val="2013"/>
      <w:numFmt w:val="bullet"/>
      <w:lvlText w:val=""/>
      <w:lvlJc w:val="left"/>
      <w:pPr>
        <w:ind w:left="3762" w:hanging="360"/>
      </w:pPr>
      <w:rPr>
        <w:rFonts w:ascii="Wingdings" w:eastAsiaTheme="minorHAnsi" w:hAnsi="Wingdings" w:cstheme="minorBidi" w:hint="default"/>
        <w:color w:val="657689" w:themeColor="accent4"/>
      </w:rPr>
    </w:lvl>
    <w:lvl w:ilvl="1" w:tplc="0413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" w15:restartNumberingAfterBreak="0">
    <w:nsid w:val="0B573DB4"/>
    <w:multiLevelType w:val="hybridMultilevel"/>
    <w:tmpl w:val="135C0BF2"/>
    <w:lvl w:ilvl="0" w:tplc="0413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3E4C3CBE"/>
    <w:multiLevelType w:val="hybridMultilevel"/>
    <w:tmpl w:val="22DA4E14"/>
    <w:lvl w:ilvl="0" w:tplc="7C703CA0">
      <w:start w:val="2013"/>
      <w:numFmt w:val="bullet"/>
      <w:lvlText w:val=""/>
      <w:lvlJc w:val="left"/>
      <w:pPr>
        <w:ind w:left="3762" w:hanging="360"/>
      </w:pPr>
      <w:rPr>
        <w:rFonts w:ascii="Wingdings" w:eastAsiaTheme="minorHAnsi" w:hAnsi="Wingdings" w:cstheme="minorBidi" w:hint="default"/>
        <w:color w:val="657689" w:themeColor="accent4"/>
      </w:rPr>
    </w:lvl>
    <w:lvl w:ilvl="1" w:tplc="0413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3" w15:restartNumberingAfterBreak="0">
    <w:nsid w:val="51B54C5E"/>
    <w:multiLevelType w:val="hybridMultilevel"/>
    <w:tmpl w:val="E95030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94F0F"/>
    <w:multiLevelType w:val="hybridMultilevel"/>
    <w:tmpl w:val="E3B09DCE"/>
    <w:lvl w:ilvl="0" w:tplc="BD284EC8">
      <w:start w:val="2013"/>
      <w:numFmt w:val="bullet"/>
      <w:lvlText w:val=""/>
      <w:lvlJc w:val="left"/>
      <w:pPr>
        <w:ind w:left="3555" w:hanging="360"/>
      </w:pPr>
      <w:rPr>
        <w:rFonts w:ascii="Wingdings" w:eastAsiaTheme="minorHAnsi" w:hAnsi="Wingdings" w:cstheme="minorBidi" w:hint="default"/>
        <w:color w:val="657689" w:themeColor="accent4"/>
      </w:rPr>
    </w:lvl>
    <w:lvl w:ilvl="1" w:tplc="0413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5" w15:restartNumberingAfterBreak="0">
    <w:nsid w:val="691B7ADE"/>
    <w:multiLevelType w:val="multilevel"/>
    <w:tmpl w:val="DBA0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D62E00"/>
    <w:multiLevelType w:val="hybridMultilevel"/>
    <w:tmpl w:val="92EA91E2"/>
    <w:lvl w:ilvl="0" w:tplc="0CC648FE">
      <w:start w:val="2013"/>
      <w:numFmt w:val="bullet"/>
      <w:lvlText w:val=""/>
      <w:lvlJc w:val="left"/>
      <w:pPr>
        <w:ind w:left="3192" w:hanging="360"/>
      </w:pPr>
      <w:rPr>
        <w:rFonts w:ascii="Wingdings" w:eastAsiaTheme="minorHAnsi" w:hAnsi="Wingdings" w:cstheme="minorBidi" w:hint="default"/>
        <w:color w:val="657689" w:themeColor="accent4"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8"/>
    <w:rsid w:val="000521B8"/>
    <w:rsid w:val="000A1D39"/>
    <w:rsid w:val="00157E43"/>
    <w:rsid w:val="0016518F"/>
    <w:rsid w:val="002F0055"/>
    <w:rsid w:val="004A4DB9"/>
    <w:rsid w:val="004E33B4"/>
    <w:rsid w:val="005331FB"/>
    <w:rsid w:val="005A5349"/>
    <w:rsid w:val="005D0A48"/>
    <w:rsid w:val="005E4AF5"/>
    <w:rsid w:val="0061656A"/>
    <w:rsid w:val="00733C1C"/>
    <w:rsid w:val="007660CF"/>
    <w:rsid w:val="00786468"/>
    <w:rsid w:val="00787887"/>
    <w:rsid w:val="007E2692"/>
    <w:rsid w:val="00843B3E"/>
    <w:rsid w:val="0084696C"/>
    <w:rsid w:val="0085085E"/>
    <w:rsid w:val="00874901"/>
    <w:rsid w:val="008B02A3"/>
    <w:rsid w:val="008C2EB5"/>
    <w:rsid w:val="009941AE"/>
    <w:rsid w:val="00A00503"/>
    <w:rsid w:val="00A34366"/>
    <w:rsid w:val="00A77C24"/>
    <w:rsid w:val="00B00E94"/>
    <w:rsid w:val="00B33CE3"/>
    <w:rsid w:val="00BB28D7"/>
    <w:rsid w:val="00D235B8"/>
    <w:rsid w:val="00DA5BF9"/>
    <w:rsid w:val="00DB62EA"/>
    <w:rsid w:val="00EE1320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00E9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E2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E2692"/>
  </w:style>
  <w:style w:type="paragraph" w:styleId="Voettekst">
    <w:name w:val="footer"/>
    <w:basedOn w:val="Standaard"/>
    <w:link w:val="VoettekstChar"/>
    <w:uiPriority w:val="99"/>
    <w:unhideWhenUsed/>
    <w:rsid w:val="007E2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E2692"/>
  </w:style>
  <w:style w:type="character" w:styleId="Hyperlink">
    <w:name w:val="Hyperlink"/>
    <w:basedOn w:val="Standaardalinea-lettertype"/>
    <w:uiPriority w:val="99"/>
    <w:unhideWhenUsed/>
    <w:rsid w:val="005331FB"/>
    <w:rPr>
      <w:color w:val="2370CD" w:themeColor="hyperlink"/>
      <w:u w:val="single"/>
    </w:rPr>
  </w:style>
  <w:style w:type="paragraph" w:styleId="Lijstalinea">
    <w:name w:val="List Paragraph"/>
    <w:basedOn w:val="Standaard"/>
    <w:uiPriority w:val="34"/>
    <w:qFormat/>
    <w:rsid w:val="00B33CE3"/>
    <w:pPr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FF5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etropolitisch">
  <a:themeElements>
    <a:clrScheme name="Metropolitisch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isch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isch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2016-10-14T22:56:00Z</dcterms:created>
  <dcterms:modified xsi:type="dcterms:W3CDTF">2016-10-14T22:58:00Z</dcterms:modified>
</cp:coreProperties>
</file>